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00505" cy="7560670"/>
            <wp:effectExtent l="19050" t="0" r="4945" b="0"/>
            <wp:docPr id="1" name="Рисунок 1" descr="C:\Users\Aser\Desktop\полож 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полож 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44" cy="756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D7E21" w:rsidRDefault="008D7E21" w:rsidP="00F8704C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F8704C" w:rsidRDefault="00F8704C" w:rsidP="00F8704C">
      <w:pPr>
        <w:ind w:firstLine="709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1. Общие положения</w:t>
      </w:r>
    </w:p>
    <w:p w:rsidR="00F8704C" w:rsidRDefault="00F8704C" w:rsidP="00F8704C">
      <w:pPr>
        <w:pStyle w:val="ConsPlusNormal"/>
        <w:jc w:val="both"/>
      </w:pPr>
      <w:r>
        <w:rPr>
          <w:rFonts w:eastAsia="Times New Roman"/>
          <w:iCs/>
        </w:rPr>
        <w:t>1.1.</w:t>
      </w:r>
      <w:r>
        <w:t xml:space="preserve">Настоящее  Положение разработано в соответствии с Федеральным </w:t>
      </w:r>
      <w:hyperlink r:id="rId5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29 декабря 2012 года N 273-ФЗ "Об образовании в Российской Федерации" (далее – Закон) </w:t>
      </w:r>
      <w:r>
        <w:rPr>
          <w:rFonts w:eastAsia="Times New Roman"/>
          <w:iCs/>
        </w:rPr>
        <w:t xml:space="preserve"> с целью обеспечения участия работников в управлении Учреждением.</w:t>
      </w:r>
    </w:p>
    <w:p w:rsidR="00F8704C" w:rsidRDefault="00F8704C" w:rsidP="00F8704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1.2.Общее собрание работников Учреждения     является постоянно действующим коллегиальным органом управления.                </w:t>
      </w:r>
    </w:p>
    <w:p w:rsidR="00F8704C" w:rsidRDefault="00F8704C" w:rsidP="00F8704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1.3.Каждый работник Учреждения с момента заключения трудового договора и до прекращения его действия является членом Общего собрания работников.</w:t>
      </w:r>
    </w:p>
    <w:p w:rsidR="00F8704C" w:rsidRDefault="00F8704C" w:rsidP="00F8704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1.4.Решение, принятое Общим собранием работников в пределах его компетенции   является обязательным для исполнения</w:t>
      </w:r>
      <w:r w:rsidR="005F1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всеми работниками  и заведующим</w:t>
      </w:r>
      <w:r w:rsidR="00B468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Учреждением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8704C" w:rsidRDefault="00F8704C" w:rsidP="00F8704C">
      <w:pPr>
        <w:pStyle w:val="ConsPlusNormal"/>
        <w:jc w:val="both"/>
      </w:pPr>
      <w:r>
        <w:t>1.5.Изменения в Положение могут быть внесены только решением Общего собрания работников Учреждения.</w:t>
      </w:r>
    </w:p>
    <w:p w:rsidR="00F8704C" w:rsidRDefault="00F8704C" w:rsidP="00F8704C">
      <w:pPr>
        <w:pStyle w:val="ConsPlusNormal"/>
        <w:jc w:val="both"/>
      </w:pPr>
      <w:r>
        <w:t xml:space="preserve">1.6.Общее собрание работников и его представительный орган  руководствуются в своей деятельности </w:t>
      </w:r>
      <w:hyperlink r:id="rId6" w:history="1">
        <w:r>
          <w:rPr>
            <w:rStyle w:val="a5"/>
            <w:color w:val="auto"/>
            <w:u w:val="none"/>
          </w:rPr>
          <w:t>Конституцией</w:t>
        </w:r>
      </w:hyperlink>
      <w:r>
        <w:t xml:space="preserve"> Российской Федерации, Законом об образовании, другими федеральными законами, иными нормативными правовыми актами Российской Федерации, законами и иными нормативными правовыми актами Республики Бурятия, нормативными правовыми актами органов местного самоуправления МО «Бичурский район», Уставом Учреждения,  его локальными нормативными актами,  и настоящим Положением.</w:t>
      </w:r>
    </w:p>
    <w:p w:rsidR="00F8704C" w:rsidRDefault="00F8704C" w:rsidP="00F8704C">
      <w:pPr>
        <w:pStyle w:val="ConsPlusNormal"/>
        <w:jc w:val="both"/>
      </w:pPr>
    </w:p>
    <w:p w:rsidR="00F8704C" w:rsidRDefault="00F8704C" w:rsidP="00F8704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8704C" w:rsidRDefault="00F8704C" w:rsidP="00F8704C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2.Компетенция Общего собрания работников и его представительного органа</w:t>
      </w:r>
    </w:p>
    <w:p w:rsidR="00F8704C" w:rsidRDefault="00F8704C" w:rsidP="00F8704C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2.1.К </w:t>
      </w:r>
      <w:r>
        <w:rPr>
          <w:rFonts w:ascii="Times New Roman" w:hAnsi="Times New Roman"/>
          <w:sz w:val="24"/>
          <w:szCs w:val="24"/>
        </w:rPr>
        <w:t>компетенции Общего собрания работников   относится: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-принятие  Положения об Общем собрании работников Учреждения, внесение в него изменений и дополнений;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-избрание представительного органа работников Учреждения;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-внесение предложений о внесении  изменений и дополнений в Устав Учреждения;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-согласование правил внутреннего трудового распорядка Учреждения, п</w:t>
      </w:r>
      <w:r>
        <w:rPr>
          <w:rFonts w:ascii="Times New Roman" w:hAnsi="Times New Roman"/>
          <w:sz w:val="24"/>
          <w:szCs w:val="24"/>
        </w:rPr>
        <w:t>оложения об оплате труда работников и иных локальных нормативных актов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704C" w:rsidRDefault="00F8704C" w:rsidP="00F8704C">
      <w:pPr>
        <w:pStyle w:val="a3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-принятие решения о необходимости заключения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коллективного договора;</w:t>
      </w:r>
    </w:p>
    <w:p w:rsidR="00F8704C" w:rsidRDefault="00B46853" w:rsidP="00B46853">
      <w:pPr>
        <w:pStyle w:val="1"/>
        <w:ind w:left="0"/>
        <w:jc w:val="both"/>
      </w:pPr>
      <w:r>
        <w:t xml:space="preserve">     </w:t>
      </w:r>
      <w:r w:rsidR="00F8704C">
        <w:t>-избрание представителей работников в комиссию по трудовым спорам;</w:t>
      </w:r>
    </w:p>
    <w:p w:rsidR="00F8704C" w:rsidRDefault="00B46853" w:rsidP="00B46853">
      <w:pPr>
        <w:pStyle w:val="1"/>
        <w:ind w:left="0"/>
        <w:jc w:val="both"/>
      </w:pPr>
      <w:r>
        <w:t xml:space="preserve">     </w:t>
      </w:r>
      <w:r w:rsidR="00F8704C">
        <w:t>-избрание (делегирование) своих представителей в другие коллегиальные органы Учреждения;</w:t>
      </w:r>
    </w:p>
    <w:p w:rsidR="00F8704C" w:rsidRDefault="00B46853" w:rsidP="00B46853">
      <w:pPr>
        <w:pStyle w:val="1"/>
        <w:ind w:left="0"/>
        <w:jc w:val="both"/>
      </w:pPr>
      <w:r>
        <w:t xml:space="preserve">     </w:t>
      </w:r>
      <w:r w:rsidR="00F8704C">
        <w:t>-утверждение требований в ходе коллективного трудового спора, выдвинутых работниками Учреждения или их представителями;</w:t>
      </w:r>
    </w:p>
    <w:p w:rsidR="00F8704C" w:rsidRDefault="00B46853" w:rsidP="00B46853">
      <w:pPr>
        <w:pStyle w:val="1"/>
        <w:ind w:left="0"/>
        <w:jc w:val="both"/>
      </w:pPr>
      <w:r>
        <w:t xml:space="preserve">     </w:t>
      </w:r>
      <w:r w:rsidR="00F8704C">
        <w:t>-создание необходимых условий, обеспечивающих безопас</w:t>
      </w:r>
      <w:r w:rsidR="00977E31">
        <w:t>ность обучения, воспитания учащихся</w:t>
      </w:r>
      <w:r w:rsidR="00F8704C">
        <w:t>;</w:t>
      </w:r>
    </w:p>
    <w:p w:rsidR="00F8704C" w:rsidRDefault="00B46853" w:rsidP="00B46853">
      <w:pPr>
        <w:pStyle w:val="1"/>
        <w:ind w:left="0"/>
        <w:jc w:val="both"/>
      </w:pPr>
      <w:r>
        <w:t xml:space="preserve">     </w:t>
      </w:r>
      <w:r w:rsidR="00F8704C">
        <w:t>-создание условий, необходимых для охраны и укрепления здоровья, о</w:t>
      </w:r>
      <w:r w:rsidR="00977E31">
        <w:t>рганизации питания учащихся</w:t>
      </w:r>
      <w:r w:rsidR="00F8704C">
        <w:t xml:space="preserve"> и работников Учреждения;</w:t>
      </w:r>
    </w:p>
    <w:p w:rsidR="00F8704C" w:rsidRDefault="00F8704C" w:rsidP="00F870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</w:t>
      </w:r>
      <w:r w:rsidR="005F1FF4">
        <w:rPr>
          <w:rFonts w:ascii="Times New Roman" w:hAnsi="Times New Roman"/>
          <w:sz w:val="24"/>
          <w:szCs w:val="24"/>
        </w:rPr>
        <w:t>ходатайствовать перед заведующей</w:t>
      </w:r>
      <w:r>
        <w:rPr>
          <w:rFonts w:ascii="Times New Roman" w:hAnsi="Times New Roman"/>
          <w:sz w:val="24"/>
          <w:szCs w:val="24"/>
        </w:rPr>
        <w:t xml:space="preserve">  о награждении работников Учреждения</w:t>
      </w:r>
      <w:r>
        <w:rPr>
          <w:sz w:val="24"/>
          <w:szCs w:val="24"/>
        </w:rPr>
        <w:t>;</w:t>
      </w:r>
    </w:p>
    <w:p w:rsidR="00F8704C" w:rsidRDefault="00F8704C" w:rsidP="00F8704C">
      <w:pPr>
        <w:pStyle w:val="1"/>
        <w:ind w:left="0"/>
        <w:jc w:val="both"/>
        <w:outlineLvl w:val="2"/>
      </w:pPr>
      <w:r>
        <w:t xml:space="preserve">     -решать другие вопросы, предусмотренными федеральными законами, иными нормативными правовыми актами, а также   Уставом и локальными нормативными актами Учреждения.</w:t>
      </w:r>
    </w:p>
    <w:p w:rsidR="00F8704C" w:rsidRDefault="00F8704C" w:rsidP="00F8704C">
      <w:pPr>
        <w:pStyle w:val="1"/>
        <w:ind w:left="0"/>
        <w:jc w:val="both"/>
        <w:outlineLvl w:val="2"/>
      </w:pPr>
      <w:r>
        <w:t>2.1.1.Общее собрание работников может принять к своему рассмотрение решение любого вопроса затрагивающего права и законные интересы работников Учреждения, в том числе отменять или изменять решения его представительного органа.</w:t>
      </w:r>
    </w:p>
    <w:p w:rsidR="00F8704C" w:rsidRDefault="00F8704C" w:rsidP="00F8704C">
      <w:pPr>
        <w:pStyle w:val="1"/>
        <w:ind w:left="0"/>
        <w:jc w:val="both"/>
        <w:outlineLvl w:val="2"/>
      </w:pPr>
    </w:p>
    <w:p w:rsidR="00F8704C" w:rsidRDefault="00F8704C" w:rsidP="00F8704C">
      <w:pPr>
        <w:pStyle w:val="1"/>
        <w:ind w:left="0"/>
        <w:jc w:val="both"/>
        <w:outlineLvl w:val="2"/>
      </w:pPr>
    </w:p>
    <w:p w:rsidR="00F8704C" w:rsidRDefault="00F8704C" w:rsidP="00F8704C">
      <w:pPr>
        <w:pStyle w:val="1"/>
        <w:ind w:left="0"/>
        <w:jc w:val="both"/>
        <w:outlineLvl w:val="2"/>
      </w:pPr>
    </w:p>
    <w:p w:rsidR="00F8704C" w:rsidRDefault="00F8704C" w:rsidP="00F8704C">
      <w:pPr>
        <w:pStyle w:val="1"/>
        <w:ind w:left="0"/>
        <w:jc w:val="both"/>
        <w:outlineLvl w:val="2"/>
      </w:pPr>
      <w:r>
        <w:lastRenderedPageBreak/>
        <w:t>2.2.К компетенции представительного органа работников относится:</w:t>
      </w:r>
    </w:p>
    <w:p w:rsidR="00F8704C" w:rsidRDefault="00F8704C" w:rsidP="00F8704C">
      <w:pPr>
        <w:pStyle w:val="1"/>
        <w:ind w:left="0"/>
        <w:jc w:val="both"/>
        <w:outlineLvl w:val="2"/>
      </w:pPr>
      <w:r>
        <w:t xml:space="preserve">      -созыв и проведение Общих собраний работников Учреждения;</w:t>
      </w:r>
    </w:p>
    <w:p w:rsidR="00F8704C" w:rsidRDefault="00F8704C" w:rsidP="00F8704C">
      <w:pPr>
        <w:pStyle w:val="1"/>
        <w:ind w:left="0"/>
        <w:jc w:val="both"/>
        <w:outlineLvl w:val="2"/>
      </w:pPr>
      <w:r>
        <w:t xml:space="preserve">      -представление интересов рабо</w:t>
      </w:r>
      <w:r w:rsidR="005F1FF4">
        <w:t>тников в отношениях с заведующей</w:t>
      </w:r>
      <w:r w:rsidR="00977E31">
        <w:t xml:space="preserve"> Учреждения</w:t>
      </w:r>
      <w:r>
        <w:t xml:space="preserve"> и другими органами управления Учреждением;</w:t>
      </w:r>
    </w:p>
    <w:p w:rsidR="00F8704C" w:rsidRDefault="00F8704C" w:rsidP="00F8704C">
      <w:pPr>
        <w:pStyle w:val="1"/>
        <w:ind w:left="360"/>
        <w:jc w:val="both"/>
      </w:pPr>
      <w:r>
        <w:t>-избрание (делегирование) своих представителей в другие коллегиальные органы Учреждения;</w:t>
      </w:r>
    </w:p>
    <w:p w:rsidR="00F8704C" w:rsidRDefault="00F8704C" w:rsidP="00F8704C">
      <w:pPr>
        <w:pStyle w:val="1"/>
        <w:ind w:left="360"/>
        <w:jc w:val="both"/>
      </w:pPr>
      <w:r>
        <w:t>-участие в согласовании и принятии локальных нормативных актов Учреждения;</w:t>
      </w:r>
    </w:p>
    <w:p w:rsidR="00F8704C" w:rsidRDefault="00F8704C" w:rsidP="00F8704C">
      <w:pPr>
        <w:pStyle w:val="1"/>
        <w:ind w:left="360"/>
        <w:jc w:val="both"/>
      </w:pPr>
      <w:r>
        <w:t>-подготовка и внесение предложений для принятия Общим собранием работников коллективного договора;</w:t>
      </w:r>
    </w:p>
    <w:p w:rsidR="00F8704C" w:rsidRDefault="00F8704C" w:rsidP="00F8704C">
      <w:pPr>
        <w:pStyle w:val="1"/>
        <w:ind w:left="360"/>
        <w:jc w:val="both"/>
      </w:pPr>
      <w:r>
        <w:t>-ведение колле</w:t>
      </w:r>
      <w:r w:rsidR="005F1FF4">
        <w:t>ктивных переговоров с заведующей</w:t>
      </w:r>
      <w:r w:rsidR="00977E31">
        <w:t xml:space="preserve"> Учреждения</w:t>
      </w:r>
      <w:r>
        <w:t xml:space="preserve"> по принятию коллективного договора, его изменению и исполнению;</w:t>
      </w:r>
    </w:p>
    <w:p w:rsidR="00F8704C" w:rsidRDefault="00F8704C" w:rsidP="00F8704C">
      <w:pPr>
        <w:pStyle w:val="1"/>
        <w:ind w:left="360"/>
        <w:jc w:val="both"/>
      </w:pPr>
      <w:r>
        <w:t>-использование других законных средств  защиты прав и законных интересов работников Учреждения.</w:t>
      </w:r>
    </w:p>
    <w:p w:rsidR="00F8704C" w:rsidRDefault="00F8704C" w:rsidP="00F8704C">
      <w:pPr>
        <w:pStyle w:val="1"/>
        <w:ind w:left="0"/>
        <w:jc w:val="both"/>
      </w:pPr>
      <w:r>
        <w:t>2.2.1.Членство в составе представительного органа работников прекращается:</w:t>
      </w:r>
    </w:p>
    <w:p w:rsidR="00F8704C" w:rsidRDefault="00F8704C" w:rsidP="00F8704C">
      <w:pPr>
        <w:pStyle w:val="ConsPlusNormal"/>
        <w:ind w:firstLine="540"/>
        <w:jc w:val="both"/>
      </w:pPr>
      <w:r>
        <w:t>-на основании личного заявления члена Совета об исключении из его состава;</w:t>
      </w:r>
    </w:p>
    <w:p w:rsidR="00F8704C" w:rsidRDefault="00F8704C" w:rsidP="00F8704C">
      <w:pPr>
        <w:pStyle w:val="ConsPlusNormal"/>
        <w:ind w:firstLine="540"/>
        <w:jc w:val="both"/>
      </w:pPr>
      <w:r>
        <w:t>-по требованию не менее 2/3 членов Совета, выраженному в письменной форме;</w:t>
      </w:r>
    </w:p>
    <w:p w:rsidR="00F8704C" w:rsidRDefault="00F8704C" w:rsidP="00F8704C">
      <w:pPr>
        <w:pStyle w:val="ConsPlusNormal"/>
        <w:ind w:firstLine="540"/>
        <w:jc w:val="both"/>
      </w:pPr>
      <w:r>
        <w:t>-в случае прекращения членом Совета  трудовых отношений с организацией.</w:t>
      </w:r>
    </w:p>
    <w:p w:rsidR="00F8704C" w:rsidRDefault="00F8704C" w:rsidP="00F8704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8704C" w:rsidRDefault="00F8704C" w:rsidP="00F8704C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3.Организация деятельности Общего собрания работников</w:t>
      </w:r>
    </w:p>
    <w:p w:rsidR="00F8704C" w:rsidRDefault="00F8704C" w:rsidP="00F8704C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его представительного органа</w:t>
      </w:r>
    </w:p>
    <w:p w:rsidR="00F8704C" w:rsidRDefault="00F8704C" w:rsidP="00F8704C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8704C" w:rsidRDefault="00F8704C" w:rsidP="00F8704C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3.1.Общее собрание  работников проводится не реже одного раза в год. Организационное (первое) Общее собрание работников</w:t>
      </w:r>
      <w:r w:rsidR="00B46853">
        <w:rPr>
          <w:rFonts w:ascii="Times New Roman" w:hAnsi="Times New Roman"/>
          <w:sz w:val="24"/>
          <w:szCs w:val="24"/>
        </w:rPr>
        <w:t xml:space="preserve"> созывает и проводит заведующий Учреждением</w:t>
      </w:r>
      <w:r>
        <w:rPr>
          <w:rFonts w:ascii="Times New Roman" w:hAnsi="Times New Roman"/>
          <w:sz w:val="24"/>
          <w:szCs w:val="24"/>
        </w:rPr>
        <w:t>.  В последующем Общее собрание работников созывает и проводит избранный председатель Совета работников или его заместитель.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3.2.Общее собрание считается правомочным, если на нем присутствовало более </w:t>
      </w:r>
      <w:r w:rsidR="00B47E05">
        <w:rPr>
          <w:rFonts w:ascii="Times New Roman" w:hAnsi="Times New Roman"/>
          <w:sz w:val="24"/>
          <w:szCs w:val="24"/>
        </w:rPr>
        <w:t>половины работников Учреждения.</w:t>
      </w:r>
      <w:r w:rsidR="00977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 ведения протокола  Общего собрания работников избирается секретарь.  Явка работников на Общее собрание фиксируется в регистрационном списке, путем собственноручной записи и росписи. Регистрационный список подписывается председателем и секретарем Общего собрания работников.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3.3.Решения Общего собрания принимаются простым большинством голосов и оформляются протоколом (Приложение №1),  который подписывается председателем и секретарем Общего собрания. Решения Общего собрания являются обязательными дл</w:t>
      </w:r>
      <w:r w:rsidR="00977E31">
        <w:rPr>
          <w:rFonts w:ascii="Times New Roman" w:hAnsi="Times New Roman"/>
          <w:sz w:val="24"/>
          <w:szCs w:val="24"/>
        </w:rPr>
        <w:t>я органи</w:t>
      </w:r>
      <w:r w:rsidR="00B46853">
        <w:rPr>
          <w:rFonts w:ascii="Times New Roman" w:hAnsi="Times New Roman"/>
          <w:sz w:val="24"/>
          <w:szCs w:val="24"/>
        </w:rPr>
        <w:t>зации его исполнения  заведующим Учреждением</w:t>
      </w:r>
      <w:r w:rsidR="005F1FF4">
        <w:rPr>
          <w:rFonts w:ascii="Times New Roman" w:hAnsi="Times New Roman"/>
          <w:sz w:val="24"/>
          <w:szCs w:val="24"/>
        </w:rPr>
        <w:t>. Заведующий</w:t>
      </w:r>
      <w:r w:rsidR="00B46853">
        <w:rPr>
          <w:rFonts w:ascii="Times New Roman" w:hAnsi="Times New Roman"/>
          <w:sz w:val="24"/>
          <w:szCs w:val="24"/>
        </w:rPr>
        <w:t xml:space="preserve"> Учреждением</w:t>
      </w:r>
      <w:r>
        <w:rPr>
          <w:rFonts w:ascii="Times New Roman" w:hAnsi="Times New Roman"/>
          <w:sz w:val="24"/>
          <w:szCs w:val="24"/>
        </w:rPr>
        <w:t xml:space="preserve">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3.4.В протоколе Общего собрания работников  обязательно отражаются сведения о дате собрания, времени начала и окончания собрания, данные об общем количестве работников, их явке и наличии кворума, данные о председателе и секретаре собрания,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 протоколу Общего собрания обязательно прилагается регистрационный список (Приложение №2).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3.5.Представительным органом работников Учреждения является Совет работников, избираемый Общим собранием работнико</w:t>
      </w:r>
      <w:r w:rsidR="005F1FF4">
        <w:rPr>
          <w:rFonts w:ascii="Times New Roman" w:hAnsi="Times New Roman"/>
          <w:sz w:val="24"/>
          <w:szCs w:val="24"/>
        </w:rPr>
        <w:t>в сроком на</w:t>
      </w:r>
      <w:r w:rsidR="00B46853">
        <w:rPr>
          <w:rFonts w:ascii="Times New Roman" w:hAnsi="Times New Roman"/>
          <w:sz w:val="24"/>
          <w:szCs w:val="24"/>
        </w:rPr>
        <w:t xml:space="preserve"> три года. Заведующ</w:t>
      </w:r>
      <w:r w:rsidR="00DC307F">
        <w:rPr>
          <w:rFonts w:ascii="Times New Roman" w:hAnsi="Times New Roman"/>
          <w:sz w:val="24"/>
          <w:szCs w:val="24"/>
        </w:rPr>
        <w:t xml:space="preserve">ий Учреждением </w:t>
      </w:r>
      <w:r w:rsidR="005F1FF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состав Совета работников </w:t>
      </w:r>
      <w:r w:rsidR="00DC307F">
        <w:rPr>
          <w:rFonts w:ascii="Times New Roman" w:hAnsi="Times New Roman"/>
          <w:sz w:val="24"/>
          <w:szCs w:val="24"/>
        </w:rPr>
        <w:t>не избирае</w:t>
      </w:r>
      <w:r w:rsidR="00B47E05">
        <w:rPr>
          <w:rFonts w:ascii="Times New Roman" w:hAnsi="Times New Roman"/>
          <w:sz w:val="24"/>
          <w:szCs w:val="24"/>
        </w:rPr>
        <w:t>тся и в качестве членов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="00DC307F">
        <w:rPr>
          <w:rFonts w:ascii="Times New Roman" w:hAnsi="Times New Roman"/>
          <w:sz w:val="24"/>
          <w:szCs w:val="24"/>
        </w:rPr>
        <w:t xml:space="preserve"> собрания работников не учитывае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тся.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3.6.Совет работников избирается в нечетном составе, но не менее трех работников. 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3.7.Решением Совета работников из его состава избирается председатель и его заместитель.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3.8.При малочисленности работников Учреждения менее шести членов, по решению Общего собрания работников может избираться только председатель Совета работников. В таком случае решения,  отнесенные к компетенции Совета, рассматриваются и  принимаются Общим собранием работников.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3.9.Заседания Совета работников проводятся по мере необходимости, но не реже одного раза в полугодие. Решения Совета работников оформляются протоколом применительно  к решению Общего собрания работников (приложение №1) подписанного всеми членами Совета участвующими в заседании.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3.10.Заседание Совета считается правомочным, если на нем присутствует более половины его членов,  с обязательным участием председателя Совета или его заместителя. Председательствует на заседании Совета его председатель, а при его отсутствии заместитель. Решения Совета работников принимаются простым большинством голосов присутствующих на заседании членов Совета.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3.11.К компетенции председателя Совета работников относится:</w:t>
      </w:r>
    </w:p>
    <w:p w:rsidR="00F8704C" w:rsidRDefault="00F8704C" w:rsidP="00F8704C">
      <w:pPr>
        <w:pStyle w:val="ConsPlusNormal"/>
        <w:ind w:firstLine="540"/>
        <w:jc w:val="both"/>
      </w:pPr>
      <w:r>
        <w:t>-распределение обязанностей между членами Совета;</w:t>
      </w:r>
    </w:p>
    <w:p w:rsidR="00F8704C" w:rsidRDefault="00F8704C" w:rsidP="00F8704C">
      <w:pPr>
        <w:pStyle w:val="ConsPlusNormal"/>
        <w:ind w:firstLine="540"/>
        <w:jc w:val="both"/>
      </w:pPr>
      <w:r>
        <w:t>-подготовка повестки заседаний Совета и Общего собрания работников;</w:t>
      </w:r>
    </w:p>
    <w:p w:rsidR="00F8704C" w:rsidRDefault="00F8704C" w:rsidP="00F8704C">
      <w:pPr>
        <w:pStyle w:val="ConsPlusNormal"/>
        <w:ind w:firstLine="540"/>
        <w:jc w:val="both"/>
      </w:pPr>
      <w:r>
        <w:t>-созыв заседаний Совета и Общего собрания работников;</w:t>
      </w:r>
    </w:p>
    <w:p w:rsidR="00F8704C" w:rsidRDefault="00F8704C" w:rsidP="00F8704C">
      <w:pPr>
        <w:pStyle w:val="ConsPlusNormal"/>
        <w:ind w:firstLine="540"/>
        <w:jc w:val="both"/>
      </w:pPr>
      <w:r>
        <w:t>-председательство на заседаниях Совета, ведение протокола;</w:t>
      </w:r>
    </w:p>
    <w:p w:rsidR="00F8704C" w:rsidRDefault="00F8704C" w:rsidP="00F8704C">
      <w:pPr>
        <w:pStyle w:val="ConsPlusNormal"/>
        <w:ind w:firstLine="540"/>
        <w:jc w:val="both"/>
      </w:pPr>
      <w:r>
        <w:t>-председательство на Общем собрании работников, обеспечение ведение протокола;</w:t>
      </w:r>
    </w:p>
    <w:p w:rsidR="00F8704C" w:rsidRDefault="00F8704C" w:rsidP="00F8704C">
      <w:pPr>
        <w:pStyle w:val="ConsPlusNormal"/>
        <w:ind w:firstLine="540"/>
        <w:jc w:val="both"/>
      </w:pPr>
      <w:r>
        <w:t>-контроль за исполнением решений, принятых Советом и Общим собранием работников.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3.12.Председатель Совета работников несет ответственность за надлежащее ведение и хранение документации Совета и Общего собрания работников. Срок хранения документов Совета и Общего собрания работников составляет не менее трех лет. По  решению Совета работников  документы  могут храниться в </w:t>
      </w:r>
      <w:r w:rsidR="00B46853">
        <w:rPr>
          <w:rFonts w:ascii="Times New Roman" w:hAnsi="Times New Roman"/>
          <w:sz w:val="24"/>
          <w:szCs w:val="24"/>
        </w:rPr>
        <w:t>служебном кабинете заведующего Учреждением</w:t>
      </w:r>
      <w:r>
        <w:rPr>
          <w:rFonts w:ascii="Times New Roman" w:hAnsi="Times New Roman"/>
          <w:sz w:val="24"/>
          <w:szCs w:val="24"/>
        </w:rPr>
        <w:t>.</w:t>
      </w: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704C" w:rsidRDefault="00F8704C" w:rsidP="00F870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  <w:jc w:val="both"/>
      </w:pPr>
    </w:p>
    <w:p w:rsidR="00F8704C" w:rsidRDefault="00F8704C" w:rsidP="00B46853">
      <w:pPr>
        <w:spacing w:line="240" w:lineRule="auto"/>
        <w:jc w:val="both"/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список</w:t>
      </w: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Общего собрания работн</w:t>
      </w:r>
      <w:r w:rsidR="005F1FF4">
        <w:rPr>
          <w:rFonts w:ascii="Times New Roman" w:hAnsi="Times New Roman" w:cs="Times New Roman"/>
          <w:sz w:val="24"/>
          <w:szCs w:val="24"/>
        </w:rPr>
        <w:t>иков  МБОУ «Дабатуйская Н</w:t>
      </w:r>
      <w:r w:rsidR="00B47E05">
        <w:rPr>
          <w:rFonts w:ascii="Times New Roman" w:hAnsi="Times New Roman" w:cs="Times New Roman"/>
          <w:sz w:val="24"/>
          <w:szCs w:val="24"/>
        </w:rPr>
        <w:t>ОШ»</w:t>
      </w: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«____»____________________2021г.</w:t>
      </w: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2"/>
        <w:gridCol w:w="6777"/>
        <w:gridCol w:w="2091"/>
      </w:tblGrid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4C" w:rsidTr="00F8704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C" w:rsidRDefault="00F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Председатель__________________(_______________________)</w:t>
      </w: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     (фамилия и инициалы)</w:t>
      </w: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Секретарь____________________ (_______________________)</w:t>
      </w: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                    (фамилия и инициалы)</w:t>
      </w: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4C" w:rsidRDefault="00F8704C" w:rsidP="00F8704C">
      <w:pPr>
        <w:spacing w:line="240" w:lineRule="auto"/>
      </w:pPr>
    </w:p>
    <w:p w:rsidR="00F8704C" w:rsidRDefault="00F8704C" w:rsidP="00F8704C">
      <w:pPr>
        <w:spacing w:line="240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F8704C" w:rsidSect="000C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86">
    <w:multiLevelType w:val="hybridMultilevel"/>
    <w:lvl w:ilvl="0" w:tplc="21937820">
      <w:start w:val="1"/>
      <w:numFmt w:val="decimal"/>
      <w:lvlText w:val="%1."/>
      <w:lvlJc w:val="left"/>
      <w:pPr>
        <w:ind w:left="720" w:hanging="360"/>
      </w:pPr>
    </w:lvl>
    <w:lvl w:ilvl="1" w:tplc="21937820" w:tentative="1">
      <w:start w:val="1"/>
      <w:numFmt w:val="lowerLetter"/>
      <w:lvlText w:val="%2."/>
      <w:lvlJc w:val="left"/>
      <w:pPr>
        <w:ind w:left="1440" w:hanging="360"/>
      </w:pPr>
    </w:lvl>
    <w:lvl w:ilvl="2" w:tplc="21937820" w:tentative="1">
      <w:start w:val="1"/>
      <w:numFmt w:val="lowerRoman"/>
      <w:lvlText w:val="%3."/>
      <w:lvlJc w:val="right"/>
      <w:pPr>
        <w:ind w:left="2160" w:hanging="180"/>
      </w:pPr>
    </w:lvl>
    <w:lvl w:ilvl="3" w:tplc="21937820" w:tentative="1">
      <w:start w:val="1"/>
      <w:numFmt w:val="decimal"/>
      <w:lvlText w:val="%4."/>
      <w:lvlJc w:val="left"/>
      <w:pPr>
        <w:ind w:left="2880" w:hanging="360"/>
      </w:pPr>
    </w:lvl>
    <w:lvl w:ilvl="4" w:tplc="21937820" w:tentative="1">
      <w:start w:val="1"/>
      <w:numFmt w:val="lowerLetter"/>
      <w:lvlText w:val="%5."/>
      <w:lvlJc w:val="left"/>
      <w:pPr>
        <w:ind w:left="3600" w:hanging="360"/>
      </w:pPr>
    </w:lvl>
    <w:lvl w:ilvl="5" w:tplc="21937820" w:tentative="1">
      <w:start w:val="1"/>
      <w:numFmt w:val="lowerRoman"/>
      <w:lvlText w:val="%6."/>
      <w:lvlJc w:val="right"/>
      <w:pPr>
        <w:ind w:left="4320" w:hanging="180"/>
      </w:pPr>
    </w:lvl>
    <w:lvl w:ilvl="6" w:tplc="21937820" w:tentative="1">
      <w:start w:val="1"/>
      <w:numFmt w:val="decimal"/>
      <w:lvlText w:val="%7."/>
      <w:lvlJc w:val="left"/>
      <w:pPr>
        <w:ind w:left="5040" w:hanging="360"/>
      </w:pPr>
    </w:lvl>
    <w:lvl w:ilvl="7" w:tplc="21937820" w:tentative="1">
      <w:start w:val="1"/>
      <w:numFmt w:val="lowerLetter"/>
      <w:lvlText w:val="%8."/>
      <w:lvlJc w:val="left"/>
      <w:pPr>
        <w:ind w:left="5760" w:hanging="360"/>
      </w:pPr>
    </w:lvl>
    <w:lvl w:ilvl="8" w:tplc="21937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85">
    <w:multiLevelType w:val="hybridMultilevel"/>
    <w:lvl w:ilvl="0" w:tplc="568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85">
    <w:abstractNumId w:val="15685"/>
  </w:num>
  <w:num w:numId="15686">
    <w:abstractNumId w:val="156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04C"/>
    <w:rsid w:val="00032946"/>
    <w:rsid w:val="000C6BC7"/>
    <w:rsid w:val="002325AE"/>
    <w:rsid w:val="00241748"/>
    <w:rsid w:val="002B4721"/>
    <w:rsid w:val="005F1FF4"/>
    <w:rsid w:val="0060409A"/>
    <w:rsid w:val="008D7E21"/>
    <w:rsid w:val="0094694A"/>
    <w:rsid w:val="00977E31"/>
    <w:rsid w:val="00B46853"/>
    <w:rsid w:val="00B47E05"/>
    <w:rsid w:val="00BA51F0"/>
    <w:rsid w:val="00DC307F"/>
    <w:rsid w:val="00F8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4C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0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87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8704C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870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E21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25.04.2021&amp;demo=2" TargetMode="External"/><Relationship Id="rId5" Type="http://schemas.openxmlformats.org/officeDocument/2006/relationships/hyperlink" Target="https://login.consultant.ru/link/?req=doc&amp;base=LAW&amp;n=380476&amp;date=25.04.2021&amp;demo=2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Relationship Id="rId923189260" Type="http://schemas.openxmlformats.org/officeDocument/2006/relationships/numbering" Target="numbering.xml"/><Relationship Id="rId315239446" Type="http://schemas.openxmlformats.org/officeDocument/2006/relationships/footnotes" Target="footnotes.xml"/><Relationship Id="rId271890300" Type="http://schemas.openxmlformats.org/officeDocument/2006/relationships/endnotes" Target="endnotes.xml"/><Relationship Id="rId201008275" Type="http://schemas.openxmlformats.org/officeDocument/2006/relationships/comments" Target="comments.xml"/><Relationship Id="rId701057907" Type="http://schemas.microsoft.com/office/2011/relationships/commentsExtended" Target="commentsExtended.xml"/><Relationship Id="rId9688142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0K3HdXn8k432qal3qut46yz5pAI=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23189260"/>
            <mdssi:RelationshipReference SourceId="rId315239446"/>
            <mdssi:RelationshipReference SourceId="rId271890300"/>
            <mdssi:RelationshipReference SourceId="rId201008275"/>
            <mdssi:RelationshipReference SourceId="rId701057907"/>
            <mdssi:RelationshipReference SourceId="rId968814212"/>
          </Transform>
          <Transform Algorithm="http://www.w3.org/TR/2001/REC-xml-c14n-20010315"/>
        </Transforms>
        <DigestMethod Algorithm="http://www.w3.org/2000/09/xmldsig#sha1"/>
        <DigestValue>14DQt4KopWEoaje8ZIocfEdrnM8=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JI2Rpv32Ypw5k6Tg3TgDDIPRUYI=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4lVwnUZKDzUT4gXF8BelY7cpSpw=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3xAH8UY8L4ThA03GOHMnU4GpK+8=</DigestValue>
      </Reference>
      <Reference URI="/word/numbering.xml?ContentType=application/vnd.openxmlformats-officedocument.wordprocessingml.numbering+xml">
        <DigestMethod Algorithm="http://www.w3.org/2000/09/xmldsig#sha1"/>
        <DigestValue>LgYE2ba1GFDhakxVgpHaFt1s64g=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574gblHTXco6PVXrrjGXwIuwakc=</DigestValue>
      </Reference>
      <Reference URI="/word/styles.xml?ContentType=application/vnd.openxmlformats-officedocument.wordprocessingml.styles+xml">
        <DigestMethod Algorithm="http://www.w3.org/2000/09/xmldsig#sha1"/>
        <DigestValue>dUcp+E9duU26PY/oCygIm06WcA0=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UchH3h5mENYYuWWeoiuVZzx2Fcg=</DigestValue>
      </Reference>
    </Manifest>
    <SignatureProperties>
      <SignatureProperty Id="idSignatureTime" Target="#idPackageSignature">
        <mdssi:SignatureTime>
          <mdssi:Format>YYYY-MM-DDThh:mm:ssTZD</mdssi:Format>
          <mdssi:Value>2021-12-26T11:26:16Z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Aser</cp:lastModifiedBy>
  <cp:revision>11</cp:revision>
  <cp:lastPrinted>2021-12-26T10:49:00Z</cp:lastPrinted>
  <dcterms:created xsi:type="dcterms:W3CDTF">2021-05-16T03:20:00Z</dcterms:created>
  <dcterms:modified xsi:type="dcterms:W3CDTF">2021-12-26T10:51:00Z</dcterms:modified>
</cp:coreProperties>
</file>